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4E" w:rsidRPr="00F12720" w:rsidRDefault="00881F4E" w:rsidP="00881F4E">
      <w:pPr>
        <w:spacing w:line="360" w:lineRule="auto"/>
        <w:ind w:firstLine="425"/>
        <w:jc w:val="center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-193675</wp:posOffset>
            </wp:positionV>
            <wp:extent cx="6616065" cy="1095375"/>
            <wp:effectExtent l="19050" t="0" r="0" b="0"/>
            <wp:wrapSquare wrapText="bothSides"/>
            <wp:docPr id="2" name="Рисунок 1" descr="C:\Users\Дмитрий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митрий\Desktop\шап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2720">
        <w:rPr>
          <w:rFonts w:ascii="Calibri" w:hAnsi="Calibri"/>
          <w:b/>
          <w:sz w:val="28"/>
          <w:szCs w:val="28"/>
        </w:rPr>
        <w:t>КОНКУРСНОЕ ЗАДАНИЕ «</w:t>
      </w:r>
      <w:r>
        <w:rPr>
          <w:rFonts w:ascii="Calibri" w:hAnsi="Calibri"/>
          <w:b/>
          <w:sz w:val="28"/>
          <w:szCs w:val="28"/>
        </w:rPr>
        <w:t>МЕТОДИЧЕСКИЙ СЕМИНАР</w:t>
      </w:r>
      <w:r w:rsidRPr="00F12720">
        <w:rPr>
          <w:rFonts w:ascii="Calibri" w:hAnsi="Calibri"/>
          <w:b/>
          <w:sz w:val="28"/>
          <w:szCs w:val="28"/>
        </w:rPr>
        <w:t>»</w:t>
      </w:r>
    </w:p>
    <w:p w:rsidR="00881F4E" w:rsidRPr="00F12720" w:rsidRDefault="00881F4E" w:rsidP="00881F4E">
      <w:pPr>
        <w:ind w:firstLine="425"/>
        <w:jc w:val="right"/>
        <w:rPr>
          <w:i/>
        </w:rPr>
      </w:pPr>
      <w:r>
        <w:rPr>
          <w:i/>
        </w:rPr>
        <w:t>Ионов С.В.</w:t>
      </w:r>
    </w:p>
    <w:p w:rsidR="00881F4E" w:rsidRPr="00F12720" w:rsidRDefault="00881F4E" w:rsidP="00881F4E">
      <w:pPr>
        <w:ind w:firstLine="425"/>
        <w:jc w:val="right"/>
        <w:rPr>
          <w:i/>
        </w:rPr>
      </w:pPr>
      <w:r>
        <w:rPr>
          <w:i/>
        </w:rPr>
        <w:t>Московская область</w:t>
      </w:r>
    </w:p>
    <w:p w:rsidR="00881F4E" w:rsidRDefault="00881F4E" w:rsidP="00881F4E">
      <w:pPr>
        <w:spacing w:line="360" w:lineRule="auto"/>
        <w:ind w:firstLine="425"/>
        <w:jc w:val="center"/>
        <w:rPr>
          <w:sz w:val="28"/>
          <w:szCs w:val="28"/>
        </w:rPr>
      </w:pPr>
    </w:p>
    <w:p w:rsidR="00881F4E" w:rsidRDefault="00881F4E" w:rsidP="00881F4E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881F4E" w:rsidRPr="00310E2F" w:rsidRDefault="00881F4E" w:rsidP="00881F4E">
      <w:pPr>
        <w:spacing w:line="360" w:lineRule="auto"/>
        <w:ind w:firstLine="425"/>
        <w:jc w:val="center"/>
        <w:rPr>
          <w:sz w:val="28"/>
          <w:szCs w:val="28"/>
        </w:rPr>
      </w:pPr>
    </w:p>
    <w:p w:rsidR="00881F4E" w:rsidRPr="00BE52B0" w:rsidRDefault="00881F4E" w:rsidP="002E2CE6">
      <w:pPr>
        <w:spacing w:line="360" w:lineRule="auto"/>
        <w:ind w:firstLine="425"/>
        <w:jc w:val="center"/>
        <w:rPr>
          <w:sz w:val="28"/>
          <w:szCs w:val="28"/>
        </w:rPr>
      </w:pPr>
      <w:r w:rsidRPr="00BE52B0">
        <w:rPr>
          <w:sz w:val="28"/>
          <w:szCs w:val="28"/>
        </w:rPr>
        <w:t>Уважаемые коллеги!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(Слайд 1) Рад представиться – Сергей Викторович Ионов, учитель физической культуры сельской школы в Подмосковной глубинке.  В этой школе я учился, и к счастью,  здесь меня окружали замечательные педагоги.  (Слайд 2) Это </w:t>
      </w:r>
      <w:proofErr w:type="spellStart"/>
      <w:r w:rsidRPr="00BE52B0">
        <w:rPr>
          <w:sz w:val="28"/>
          <w:szCs w:val="28"/>
        </w:rPr>
        <w:t>Кисеев</w:t>
      </w:r>
      <w:proofErr w:type="spellEnd"/>
      <w:r w:rsidRPr="00BE52B0">
        <w:rPr>
          <w:sz w:val="28"/>
          <w:szCs w:val="28"/>
        </w:rPr>
        <w:t xml:space="preserve"> </w:t>
      </w:r>
      <w:proofErr w:type="spellStart"/>
      <w:r w:rsidRPr="00BE52B0">
        <w:rPr>
          <w:sz w:val="28"/>
          <w:szCs w:val="28"/>
        </w:rPr>
        <w:t>Зулико</w:t>
      </w:r>
      <w:proofErr w:type="spellEnd"/>
      <w:r w:rsidRPr="00BE52B0">
        <w:rPr>
          <w:sz w:val="28"/>
          <w:szCs w:val="28"/>
        </w:rPr>
        <w:t xml:space="preserve"> Васильевич, учитель математики, учивший меня  любить школу, уважать людей, преображать мир вокруг себя.  </w:t>
      </w:r>
      <w:proofErr w:type="spellStart"/>
      <w:r w:rsidRPr="00BE52B0">
        <w:rPr>
          <w:sz w:val="28"/>
          <w:szCs w:val="28"/>
        </w:rPr>
        <w:t>Жесткова</w:t>
      </w:r>
      <w:proofErr w:type="spellEnd"/>
      <w:r w:rsidRPr="00BE52B0">
        <w:rPr>
          <w:sz w:val="28"/>
          <w:szCs w:val="28"/>
        </w:rPr>
        <w:t xml:space="preserve"> Ольга Витальевна, кандидат в мастера  спорта </w:t>
      </w:r>
      <w:proofErr w:type="gramStart"/>
      <w:r w:rsidRPr="00BE52B0">
        <w:rPr>
          <w:sz w:val="28"/>
          <w:szCs w:val="28"/>
        </w:rPr>
        <w:t>по</w:t>
      </w:r>
      <w:proofErr w:type="gramEnd"/>
      <w:r w:rsidRPr="00BE52B0">
        <w:rPr>
          <w:sz w:val="28"/>
          <w:szCs w:val="28"/>
        </w:rPr>
        <w:t xml:space="preserve"> художественной гимнастике, </w:t>
      </w:r>
      <w:proofErr w:type="gramStart"/>
      <w:r w:rsidRPr="00BE52B0">
        <w:rPr>
          <w:sz w:val="28"/>
          <w:szCs w:val="28"/>
        </w:rPr>
        <w:t>раскрывшая</w:t>
      </w:r>
      <w:proofErr w:type="gramEnd"/>
      <w:r w:rsidRPr="00BE52B0">
        <w:rPr>
          <w:sz w:val="28"/>
          <w:szCs w:val="28"/>
        </w:rPr>
        <w:t xml:space="preserve"> мне тайны  лыжного спорта. Комендантов Александр Сергеевич, учитель физической культуры и культуры в широком смысле этого слова  привил мне любовь к творчеству А.С Пушкину и подготовил меня к поступлению в Коломенский педагогический институт</w:t>
      </w:r>
      <w:proofErr w:type="gramStart"/>
      <w:r w:rsidRPr="00BE52B0">
        <w:rPr>
          <w:sz w:val="28"/>
          <w:szCs w:val="28"/>
        </w:rPr>
        <w:t xml:space="preserve"> .</w:t>
      </w:r>
      <w:proofErr w:type="gramEnd"/>
      <w:r w:rsidRPr="00BE52B0">
        <w:rPr>
          <w:sz w:val="28"/>
          <w:szCs w:val="28"/>
        </w:rPr>
        <w:t xml:space="preserve"> Юрий Александрович Киселев, преподававший у нас физическую культуру  всегда говорил: «Физкультура – это не просто веселый урок. Это вся ваша жизнь! Это ваш труд, это ваше здоровье, это ваше будущее!»  Он до сих пор является  для меня эталоном учителя. К его советам я прислушиваюсь и сегодня. Низкий  поклон за это моим учителям! Это их достижение!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А сегодня  я и сам учитель! Для своих  односельчан  я центр всей физкультурно-оздоровительной работы.  Ко мне приходят за советом ученики, просят меня научить их правильно прокачать пресс,  отработать коньковый ход на лыжах,  скорректировать  фигуру. Со мной советуются родители, ко мне прислушиваются друзья.   Я передаю им те знания, которые мне передали  мои наставники. 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lastRenderedPageBreak/>
        <w:t xml:space="preserve"> Учу быть  сильными, ловкими, учу с умом относиться к своему здоровью, учу рационально распределять  нагрузки, учу быть ответственными за себя и окружающих, учу любить свою малую Родину и не ждать ни от кого никаких благ, а самим делать свою мечту реальностью. И эта работа не ограничивается стенами школы. Именно поэтому я стал депутатом  Совета депутатов Дашковского поселения.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>Я ощутил себя  «звеном» в цепочке передачи  накопленного  богатого педагогического опыта моих учителей моим ученикам на  основе созидания.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(Слайд 3) В далеком 2004 году я столкнулся с проблемой мотивации на ведение здорового образа жизни моими учениками вне стен школы.  Проведя анкетирование среди обучающихся 5-11 классов, я выяснил, что  пассивность моих учеников в занятиях спортом связана с  отсутствием в деревне условий. На территории  д. </w:t>
      </w:r>
      <w:proofErr w:type="spellStart"/>
      <w:r w:rsidRPr="00BE52B0">
        <w:rPr>
          <w:sz w:val="28"/>
          <w:szCs w:val="28"/>
        </w:rPr>
        <w:t>Райсеменовское</w:t>
      </w:r>
      <w:proofErr w:type="spellEnd"/>
      <w:r w:rsidRPr="00BE52B0">
        <w:rPr>
          <w:sz w:val="28"/>
          <w:szCs w:val="28"/>
        </w:rPr>
        <w:t xml:space="preserve"> не было ни одного спортивного объекта: секции, тренажерного зала, площадки.  Вся спортивная жизнь моих ребят существовала в школьном физкультурном зале.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Это мешало качественной реализации   физкультурно-оздоровительного процесса. 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(Слайд 4) Обозначившуюся проблему  я поднял на педагогическом совете, обсудил на совете старшеклассников, выдвинул на обсуждение родительской общественности. 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>Результат: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>- методическое консультирование  со стороны коллег;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- активная заинтересованность </w:t>
      </w:r>
      <w:proofErr w:type="gramStart"/>
      <w:r w:rsidRPr="00BE52B0">
        <w:rPr>
          <w:sz w:val="28"/>
          <w:szCs w:val="28"/>
        </w:rPr>
        <w:t>обучающихся</w:t>
      </w:r>
      <w:proofErr w:type="gramEnd"/>
      <w:r w:rsidRPr="00BE52B0">
        <w:rPr>
          <w:sz w:val="28"/>
          <w:szCs w:val="28"/>
        </w:rPr>
        <w:t>;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>- поддержка со стороны односельчан.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 Постоянное желание  самообразовываться, менять средства и методы работы помогло мне  избрать верное направление. 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>(Слайд 5) За  основу взял технологию   личностно-ориентированного  подхода, т</w:t>
      </w:r>
      <w:proofErr w:type="gramStart"/>
      <w:r w:rsidRPr="00BE52B0">
        <w:rPr>
          <w:sz w:val="28"/>
          <w:szCs w:val="28"/>
        </w:rPr>
        <w:t>.к</w:t>
      </w:r>
      <w:proofErr w:type="gramEnd"/>
      <w:r w:rsidRPr="00BE52B0">
        <w:rPr>
          <w:sz w:val="28"/>
          <w:szCs w:val="28"/>
        </w:rPr>
        <w:t xml:space="preserve"> она позволила мне помочь моим ученикам познать себя, </w:t>
      </w:r>
      <w:r w:rsidRPr="00BE52B0">
        <w:rPr>
          <w:sz w:val="28"/>
          <w:szCs w:val="28"/>
        </w:rPr>
        <w:lastRenderedPageBreak/>
        <w:t xml:space="preserve">самоопределиться и </w:t>
      </w:r>
      <w:proofErr w:type="spellStart"/>
      <w:r w:rsidRPr="00BE52B0">
        <w:rPr>
          <w:sz w:val="28"/>
          <w:szCs w:val="28"/>
        </w:rPr>
        <w:t>самореализоваться</w:t>
      </w:r>
      <w:proofErr w:type="spellEnd"/>
      <w:r w:rsidRPr="00BE52B0">
        <w:rPr>
          <w:sz w:val="28"/>
          <w:szCs w:val="28"/>
        </w:rPr>
        <w:t xml:space="preserve">.  </w:t>
      </w:r>
      <w:proofErr w:type="gramStart"/>
      <w:r w:rsidRPr="00BE52B0">
        <w:rPr>
          <w:sz w:val="28"/>
          <w:szCs w:val="28"/>
        </w:rPr>
        <w:t>Создав для обучающихся условия психологического комфорта,  я стал увлекать их индивидуально значащей деятельностью.</w:t>
      </w:r>
      <w:proofErr w:type="gramEnd"/>
      <w:r w:rsidRPr="00BE52B0">
        <w:rPr>
          <w:sz w:val="28"/>
          <w:szCs w:val="28"/>
        </w:rPr>
        <w:t xml:space="preserve">  Здесь же реализовал принципы технологии </w:t>
      </w:r>
      <w:proofErr w:type="spellStart"/>
      <w:r w:rsidRPr="00BE52B0">
        <w:rPr>
          <w:sz w:val="28"/>
          <w:szCs w:val="28"/>
        </w:rPr>
        <w:t>деятельностного</w:t>
      </w:r>
      <w:proofErr w:type="spellEnd"/>
      <w:r w:rsidRPr="00BE52B0">
        <w:rPr>
          <w:sz w:val="28"/>
          <w:szCs w:val="28"/>
        </w:rPr>
        <w:t xml:space="preserve"> подхода.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proofErr w:type="gramStart"/>
      <w:r w:rsidRPr="00BE52B0">
        <w:rPr>
          <w:sz w:val="28"/>
          <w:szCs w:val="28"/>
        </w:rPr>
        <w:t>(Слайд 6 – активная ссылка) Результат: проект «Моя олимпийская деревня» (долгосрочный, практико-значимый, открытый, коллективный).</w:t>
      </w:r>
      <w:proofErr w:type="gramEnd"/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Личная заинтересованность, общественно-полезная деятельность  за несколько лет  значительно преобразовали не только моих учеников,  меня,  моих единомышленников-односельчан, но и деревню в целом. Совместно со школьниками, односельчанами благоустроили территорию школы, пруда, Святого источника. Первый объект, появившийся в непосредственной близости со школой – хоккейная коробка. Расширились формы работы на уроках физкультуры: катание на коньках, опорное скольжение, движение вперед и назад, одноопорное и </w:t>
      </w:r>
      <w:proofErr w:type="spellStart"/>
      <w:r w:rsidRPr="00BE52B0">
        <w:rPr>
          <w:sz w:val="28"/>
          <w:szCs w:val="28"/>
        </w:rPr>
        <w:t>двухопорное</w:t>
      </w:r>
      <w:proofErr w:type="spellEnd"/>
      <w:r w:rsidRPr="00BE52B0">
        <w:rPr>
          <w:sz w:val="28"/>
          <w:szCs w:val="28"/>
        </w:rPr>
        <w:t xml:space="preserve"> скольжение и т.д.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>(Слайд 7) Особое значение проект «Моя олимпийская деревня» получил в конце 2010 года с вступлением в силу Федерального государственного образовательного  стандарта  основного общего образования.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>(Слайд 8) Досконально  изучив текст документа, я нашел поддержку своим начинаниям в  следующих строчках:  «стандарт направлен на обеспечение условий создания социальной ситуации развития обучающихся</w:t>
      </w:r>
      <w:proofErr w:type="gramStart"/>
      <w:r w:rsidRPr="00BE52B0">
        <w:rPr>
          <w:sz w:val="28"/>
          <w:szCs w:val="28"/>
        </w:rPr>
        <w:t xml:space="preserve"> ,</w:t>
      </w:r>
      <w:proofErr w:type="gramEnd"/>
      <w:r w:rsidRPr="00BE52B0">
        <w:rPr>
          <w:sz w:val="28"/>
          <w:szCs w:val="28"/>
        </w:rPr>
        <w:t xml:space="preserve"> обеспечивающей их социальную  самоидентификацию  посредством личностно значимой деятельности» (п.4, ст1 ФГОС ОО),  «В основе Стандарта лежит </w:t>
      </w:r>
      <w:proofErr w:type="spellStart"/>
      <w:r w:rsidRPr="00BE52B0">
        <w:rPr>
          <w:sz w:val="28"/>
          <w:szCs w:val="28"/>
        </w:rPr>
        <w:t>системно-деятельностный</w:t>
      </w:r>
      <w:proofErr w:type="spellEnd"/>
      <w:r w:rsidRPr="00BE52B0">
        <w:rPr>
          <w:sz w:val="28"/>
          <w:szCs w:val="28"/>
        </w:rPr>
        <w:t xml:space="preserve"> подход» (п.5, ст.1 ФГОС ОО).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>(Слайд 9) Далее  шла работа по усовершенствованию хоккейной коробки, дальнейшему проектированию спортивных объектов и благоустройству территории. Пришлось</w:t>
      </w:r>
      <w:r w:rsidR="002E2CE6">
        <w:rPr>
          <w:sz w:val="28"/>
          <w:szCs w:val="28"/>
        </w:rPr>
        <w:t xml:space="preserve"> подключать </w:t>
      </w:r>
      <w:proofErr w:type="spellStart"/>
      <w:r w:rsidR="002E2CE6">
        <w:rPr>
          <w:sz w:val="28"/>
          <w:szCs w:val="28"/>
        </w:rPr>
        <w:t>межпредметные</w:t>
      </w:r>
      <w:proofErr w:type="spellEnd"/>
      <w:r w:rsidR="002E2CE6">
        <w:rPr>
          <w:sz w:val="28"/>
          <w:szCs w:val="28"/>
        </w:rPr>
        <w:t xml:space="preserve"> связи</w:t>
      </w:r>
      <w:r w:rsidRPr="00BE52B0">
        <w:rPr>
          <w:sz w:val="28"/>
          <w:szCs w:val="28"/>
        </w:rPr>
        <w:t>: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lastRenderedPageBreak/>
        <w:t xml:space="preserve">- совместно с учителем физики </w:t>
      </w:r>
      <w:proofErr w:type="spellStart"/>
      <w:r w:rsidRPr="00BE52B0">
        <w:rPr>
          <w:sz w:val="28"/>
          <w:szCs w:val="28"/>
        </w:rPr>
        <w:t>Шмушкиной</w:t>
      </w:r>
      <w:proofErr w:type="spellEnd"/>
      <w:r w:rsidRPr="00BE52B0">
        <w:rPr>
          <w:sz w:val="28"/>
          <w:szCs w:val="28"/>
        </w:rPr>
        <w:t xml:space="preserve"> С.Ю. ребята определяли условия образования гладкого ледяного покрытия;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- с учителем географии Старых Ж.П. знакомились с особенностями ландшафта  территории деревни для  составления </w:t>
      </w:r>
      <w:proofErr w:type="spellStart"/>
      <w:proofErr w:type="gramStart"/>
      <w:r w:rsidRPr="00BE52B0">
        <w:rPr>
          <w:sz w:val="28"/>
          <w:szCs w:val="28"/>
        </w:rPr>
        <w:t>дизайн-проекта</w:t>
      </w:r>
      <w:proofErr w:type="spellEnd"/>
      <w:proofErr w:type="gramEnd"/>
      <w:r w:rsidRPr="00BE52B0">
        <w:rPr>
          <w:sz w:val="28"/>
          <w:szCs w:val="28"/>
        </w:rPr>
        <w:t xml:space="preserve">  спортивных сооружений  и благоустройства прилегающих территорий;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- с учителем биологии   </w:t>
      </w:r>
      <w:proofErr w:type="spellStart"/>
      <w:r w:rsidRPr="00BE52B0">
        <w:rPr>
          <w:sz w:val="28"/>
          <w:szCs w:val="28"/>
        </w:rPr>
        <w:t>Печновой</w:t>
      </w:r>
      <w:proofErr w:type="spellEnd"/>
      <w:r w:rsidRPr="00BE52B0">
        <w:rPr>
          <w:sz w:val="28"/>
          <w:szCs w:val="28"/>
        </w:rPr>
        <w:t xml:space="preserve"> З.А. подбирали оптимальный вариант газона для футбольного поля;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>- с учителем математики Селивановой О.В.  проектировали клумбу на основе построения правильного пятиугольника;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-  с учителем английского языка Гаврилиным М.Н. составляли репортаж о зимних видах спорта. 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(Слайд 10) На волне всеобщей увлеченности,  я как специалист, владеющий спектром образовательных, в т.ч.  </w:t>
      </w:r>
      <w:proofErr w:type="spellStart"/>
      <w:r w:rsidRPr="00BE52B0">
        <w:rPr>
          <w:sz w:val="28"/>
          <w:szCs w:val="28"/>
        </w:rPr>
        <w:t>здоровьесберегающих</w:t>
      </w:r>
      <w:proofErr w:type="spellEnd"/>
      <w:r w:rsidRPr="00BE52B0">
        <w:rPr>
          <w:sz w:val="28"/>
          <w:szCs w:val="28"/>
        </w:rPr>
        <w:t>, игровых технологий, ИКТ, продолжил воспитывать у школьников личностные качества, культуру движения и здоровья,  мотивацию на ведение  здорового образа жизни, формирование представлений о здоровье как ценности.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(Слайд 11) На помощь пришли личный опыт и опыт известных спортсменов. Не секрет, что в подростковом  возрасте дети отдают приоритет  мнению кумиров (эстрады, спорта, кино и т.д.).  Посещение различных спортивных мероприятий с приглашением  звезд спорта, личное знакомство подростков с кумирами, их советы – все это привело к позитивной мотивации к здоровому образу жизни и предмету «Физическая культура». 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(Слайд 12, 13) Личное увлечение </w:t>
      </w:r>
      <w:proofErr w:type="spellStart"/>
      <w:r w:rsidRPr="00BE52B0">
        <w:rPr>
          <w:sz w:val="28"/>
          <w:szCs w:val="28"/>
        </w:rPr>
        <w:t>пилатесом</w:t>
      </w:r>
      <w:proofErr w:type="spellEnd"/>
      <w:r w:rsidRPr="00BE52B0">
        <w:rPr>
          <w:sz w:val="28"/>
          <w:szCs w:val="28"/>
        </w:rPr>
        <w:t xml:space="preserve"> и йогой пальцев увлекло ребят.  Относя их к </w:t>
      </w:r>
      <w:proofErr w:type="spellStart"/>
      <w:r w:rsidRPr="00BE52B0">
        <w:rPr>
          <w:sz w:val="28"/>
          <w:szCs w:val="28"/>
        </w:rPr>
        <w:t>здоровьесберегающим</w:t>
      </w:r>
      <w:proofErr w:type="spellEnd"/>
      <w:r w:rsidRPr="00BE52B0">
        <w:rPr>
          <w:sz w:val="28"/>
          <w:szCs w:val="28"/>
        </w:rPr>
        <w:t xml:space="preserve"> технологиям, я начал использовать  </w:t>
      </w:r>
      <w:proofErr w:type="spellStart"/>
      <w:r w:rsidRPr="00BE52B0">
        <w:rPr>
          <w:sz w:val="28"/>
          <w:szCs w:val="28"/>
        </w:rPr>
        <w:t>пилатес</w:t>
      </w:r>
      <w:proofErr w:type="spellEnd"/>
      <w:r w:rsidRPr="00BE52B0">
        <w:rPr>
          <w:sz w:val="28"/>
          <w:szCs w:val="28"/>
        </w:rPr>
        <w:t xml:space="preserve"> и йогу пальцев в системе, как часть урока.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(Слайд 14 – активные ссылки) </w:t>
      </w:r>
      <w:proofErr w:type="spellStart"/>
      <w:r w:rsidRPr="00BE52B0">
        <w:rPr>
          <w:sz w:val="28"/>
          <w:szCs w:val="28"/>
        </w:rPr>
        <w:t>Пилатес</w:t>
      </w:r>
      <w:proofErr w:type="spellEnd"/>
      <w:r w:rsidRPr="00BE52B0">
        <w:rPr>
          <w:sz w:val="28"/>
          <w:szCs w:val="28"/>
        </w:rPr>
        <w:t xml:space="preserve"> – это комплекс упражнений, который направлен на работу с мышцами, но без ударной нагрузки.  </w:t>
      </w:r>
      <w:proofErr w:type="spellStart"/>
      <w:r w:rsidRPr="00BE52B0">
        <w:rPr>
          <w:sz w:val="28"/>
          <w:szCs w:val="28"/>
        </w:rPr>
        <w:t>Здоровьесберегающее</w:t>
      </w:r>
      <w:proofErr w:type="spellEnd"/>
      <w:r w:rsidRPr="00BE52B0">
        <w:rPr>
          <w:sz w:val="28"/>
          <w:szCs w:val="28"/>
        </w:rPr>
        <w:t xml:space="preserve"> и </w:t>
      </w:r>
      <w:proofErr w:type="spellStart"/>
      <w:r w:rsidRPr="00BE52B0">
        <w:rPr>
          <w:sz w:val="28"/>
          <w:szCs w:val="28"/>
        </w:rPr>
        <w:t>здоровьеформирующее</w:t>
      </w:r>
      <w:proofErr w:type="spellEnd"/>
      <w:r w:rsidRPr="00BE52B0">
        <w:rPr>
          <w:sz w:val="28"/>
          <w:szCs w:val="28"/>
        </w:rPr>
        <w:t xml:space="preserve"> действие </w:t>
      </w:r>
      <w:proofErr w:type="spellStart"/>
      <w:r w:rsidRPr="00BE52B0">
        <w:rPr>
          <w:sz w:val="28"/>
          <w:szCs w:val="28"/>
        </w:rPr>
        <w:t>пилатеса</w:t>
      </w:r>
      <w:proofErr w:type="spellEnd"/>
      <w:r w:rsidRPr="00BE52B0">
        <w:rPr>
          <w:sz w:val="28"/>
          <w:szCs w:val="28"/>
        </w:rPr>
        <w:t xml:space="preserve"> </w:t>
      </w:r>
      <w:r w:rsidRPr="00BE52B0">
        <w:rPr>
          <w:sz w:val="28"/>
          <w:szCs w:val="28"/>
        </w:rPr>
        <w:lastRenderedPageBreak/>
        <w:t>возможно при выполнении упражнений начального уровня. Эти упражнения я использую в основной и заключительной части урока, в зависимости от его содержания и целей.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(Слайд 15 – активные ссылки) На сохранение здоровья и восстановление организма направлена йога пальцев – мудры. Главная ценность этих упражнений в формировании  навыков самоконтроля, самоорганизации и улучшении </w:t>
      </w:r>
      <w:proofErr w:type="spellStart"/>
      <w:r w:rsidRPr="00BE52B0">
        <w:rPr>
          <w:sz w:val="28"/>
          <w:szCs w:val="28"/>
        </w:rPr>
        <w:t>психо-эмоционального</w:t>
      </w:r>
      <w:proofErr w:type="spellEnd"/>
      <w:r w:rsidRPr="00BE52B0">
        <w:rPr>
          <w:sz w:val="28"/>
          <w:szCs w:val="28"/>
        </w:rPr>
        <w:t xml:space="preserve"> состояния школьников.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(Слайд 16 – активные ссылки) Предлагаю Вам </w:t>
      </w:r>
      <w:proofErr w:type="gramStart"/>
      <w:r w:rsidRPr="00BE52B0">
        <w:rPr>
          <w:sz w:val="28"/>
          <w:szCs w:val="28"/>
        </w:rPr>
        <w:t>проверить на себе положительное влияние мудр</w:t>
      </w:r>
      <w:proofErr w:type="gramEnd"/>
      <w:r w:rsidRPr="00BE52B0">
        <w:rPr>
          <w:sz w:val="28"/>
          <w:szCs w:val="28"/>
        </w:rPr>
        <w:t>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 xml:space="preserve">(Слайд 17) Используя названные  технологии в течение девяти лет, я наблюдаю положительную динамику  по всем направлениям </w:t>
      </w:r>
      <w:proofErr w:type="spellStart"/>
      <w:r w:rsidRPr="00BE52B0">
        <w:rPr>
          <w:sz w:val="28"/>
          <w:szCs w:val="28"/>
        </w:rPr>
        <w:t>здоровьесбережения</w:t>
      </w:r>
      <w:proofErr w:type="spellEnd"/>
      <w:r w:rsidRPr="00BE52B0">
        <w:rPr>
          <w:sz w:val="28"/>
          <w:szCs w:val="28"/>
        </w:rPr>
        <w:t>. Для родителей моих воспитанников лучшим результатом моей работы является улучшение здоровья их детей, снижение заболеваемости. Для моих коллег важным результатом стала устойчивая заинтересованность детей в проведении спортивного досуга.  Для посещающих нашу деревню гостей становится очевидной ориентация молодежи на здоровый  образ жизни, что стало возможным благодаря созданию условий для занятий спортом.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  <w:r w:rsidRPr="00BE52B0">
        <w:rPr>
          <w:sz w:val="28"/>
          <w:szCs w:val="28"/>
        </w:rPr>
        <w:t>Приглашаю Вас в нашу олимпийскую деревню!</w:t>
      </w: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</w:p>
    <w:p w:rsidR="00881F4E" w:rsidRPr="00BE52B0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</w:p>
    <w:p w:rsidR="00881F4E" w:rsidRPr="00310E2F" w:rsidRDefault="00881F4E" w:rsidP="00881F4E">
      <w:pPr>
        <w:spacing w:line="360" w:lineRule="auto"/>
        <w:ind w:firstLine="425"/>
        <w:jc w:val="both"/>
        <w:rPr>
          <w:sz w:val="28"/>
          <w:szCs w:val="28"/>
        </w:rPr>
      </w:pPr>
    </w:p>
    <w:p w:rsidR="009A1A7E" w:rsidRDefault="009A1A7E"/>
    <w:sectPr w:rsidR="009A1A7E" w:rsidSect="00310E2F">
      <w:headerReference w:type="default" r:id="rId7"/>
      <w:pgSz w:w="11906" w:h="16838"/>
      <w:pgMar w:top="851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EE6" w:rsidRDefault="009F2EE6" w:rsidP="002A2ACC">
      <w:r>
        <w:separator/>
      </w:r>
    </w:p>
  </w:endnote>
  <w:endnote w:type="continuationSeparator" w:id="0">
    <w:p w:rsidR="009F2EE6" w:rsidRDefault="009F2EE6" w:rsidP="002A2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EE6" w:rsidRDefault="009F2EE6" w:rsidP="002A2ACC">
      <w:r>
        <w:separator/>
      </w:r>
    </w:p>
  </w:footnote>
  <w:footnote w:type="continuationSeparator" w:id="0">
    <w:p w:rsidR="009F2EE6" w:rsidRDefault="009F2EE6" w:rsidP="002A2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2F" w:rsidRDefault="002A2ACC">
    <w:pPr>
      <w:pStyle w:val="a3"/>
      <w:jc w:val="center"/>
    </w:pPr>
    <w:r>
      <w:fldChar w:fldCharType="begin"/>
    </w:r>
    <w:r w:rsidR="00881F4E">
      <w:instrText>PAGE   \* MERGEFORMAT</w:instrText>
    </w:r>
    <w:r>
      <w:fldChar w:fldCharType="separate"/>
    </w:r>
    <w:r w:rsidR="002E2CE6">
      <w:rPr>
        <w:noProof/>
      </w:rPr>
      <w:t>5</w:t>
    </w:r>
    <w:r>
      <w:fldChar w:fldCharType="end"/>
    </w:r>
  </w:p>
  <w:p w:rsidR="00310E2F" w:rsidRDefault="009F2E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F4E"/>
    <w:rsid w:val="002A2ACC"/>
    <w:rsid w:val="002E2CE6"/>
    <w:rsid w:val="00881F4E"/>
    <w:rsid w:val="009A1A7E"/>
    <w:rsid w:val="009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1F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1F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1139</Words>
  <Characters>6497</Characters>
  <Application>Microsoft Office Word</Application>
  <DocSecurity>0</DocSecurity>
  <Lines>54</Lines>
  <Paragraphs>15</Paragraphs>
  <ScaleCrop>false</ScaleCrop>
  <Company>Microsoft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2014-08-14T19:33:00Z</dcterms:created>
  <dcterms:modified xsi:type="dcterms:W3CDTF">2014-08-14T19:34:00Z</dcterms:modified>
</cp:coreProperties>
</file>